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D70D0" w14:textId="5CB018D6" w:rsidR="00350D6C" w:rsidRPr="001956D7" w:rsidRDefault="00350D6C" w:rsidP="001956D7">
      <w:pPr>
        <w:spacing w:beforeLines="50" w:before="156" w:after="120" w:line="240" w:lineRule="auto"/>
        <w:jc w:val="center"/>
        <w:rPr>
          <w:rFonts w:ascii="方正小标宋_GBK" w:eastAsia="方正小标宋_GBK" w:hint="eastAsia"/>
          <w:sz w:val="36"/>
          <w:szCs w:val="36"/>
        </w:rPr>
      </w:pPr>
      <w:r w:rsidRPr="001956D7">
        <w:rPr>
          <w:rFonts w:ascii="方正小标宋_GBK" w:eastAsia="方正小标宋_GBK" w:hint="eastAsia"/>
          <w:sz w:val="36"/>
          <w:szCs w:val="36"/>
        </w:rPr>
        <w:t>南通市竹行小学工会2026年</w:t>
      </w:r>
      <w:r w:rsidR="001956D7" w:rsidRPr="001956D7">
        <w:rPr>
          <w:rFonts w:ascii="方正小标宋_GBK" w:eastAsia="方正小标宋_GBK" w:hint="eastAsia"/>
          <w:sz w:val="36"/>
          <w:szCs w:val="36"/>
        </w:rPr>
        <w:t>教师</w:t>
      </w:r>
      <w:r w:rsidRPr="001956D7">
        <w:rPr>
          <w:rFonts w:ascii="方正小标宋_GBK" w:eastAsia="方正小标宋_GBK" w:hint="eastAsia"/>
          <w:sz w:val="36"/>
          <w:szCs w:val="36"/>
        </w:rPr>
        <w:t>春游</w:t>
      </w:r>
      <w:r w:rsidR="001956D7" w:rsidRPr="001956D7">
        <w:rPr>
          <w:rFonts w:ascii="方正小标宋_GBK" w:eastAsia="方正小标宋_GBK" w:hint="eastAsia"/>
          <w:sz w:val="36"/>
          <w:szCs w:val="36"/>
        </w:rPr>
        <w:t>招标公告</w:t>
      </w:r>
    </w:p>
    <w:p w14:paraId="01A00050" w14:textId="2155D29E" w:rsidR="00350D6C" w:rsidRPr="00FB0DE9" w:rsidRDefault="00350D6C" w:rsidP="00350D6C">
      <w:pPr>
        <w:pStyle w:val="a9"/>
        <w:numPr>
          <w:ilvl w:val="0"/>
          <w:numId w:val="1"/>
        </w:numPr>
        <w:rPr>
          <w:rFonts w:ascii="宋体" w:eastAsia="宋体" w:hAnsi="宋体" w:hint="eastAsia"/>
          <w:sz w:val="28"/>
          <w:szCs w:val="28"/>
        </w:rPr>
      </w:pPr>
      <w:r w:rsidRPr="00FB0DE9">
        <w:rPr>
          <w:rFonts w:ascii="宋体" w:eastAsia="宋体" w:hAnsi="宋体" w:hint="eastAsia"/>
          <w:sz w:val="28"/>
          <w:szCs w:val="28"/>
        </w:rPr>
        <w:t>活动时间：2026年4月</w:t>
      </w:r>
      <w:r w:rsidR="00187A5D">
        <w:rPr>
          <w:rFonts w:ascii="宋体" w:eastAsia="宋体" w:hAnsi="宋体" w:hint="eastAsia"/>
          <w:sz w:val="28"/>
          <w:szCs w:val="28"/>
        </w:rPr>
        <w:t>11</w:t>
      </w:r>
      <w:r w:rsidRPr="00FB0DE9">
        <w:rPr>
          <w:rFonts w:ascii="宋体" w:eastAsia="宋体" w:hAnsi="宋体" w:hint="eastAsia"/>
          <w:sz w:val="28"/>
          <w:szCs w:val="28"/>
        </w:rPr>
        <w:t>日—</w:t>
      </w:r>
      <w:r w:rsidR="00187A5D">
        <w:rPr>
          <w:rFonts w:ascii="宋体" w:eastAsia="宋体" w:hAnsi="宋体" w:hint="eastAsia"/>
          <w:sz w:val="28"/>
          <w:szCs w:val="28"/>
        </w:rPr>
        <w:t>12</w:t>
      </w:r>
      <w:r w:rsidRPr="00FB0DE9">
        <w:rPr>
          <w:rFonts w:ascii="宋体" w:eastAsia="宋体" w:hAnsi="宋体" w:hint="eastAsia"/>
          <w:sz w:val="28"/>
          <w:szCs w:val="28"/>
        </w:rPr>
        <w:t>日</w:t>
      </w:r>
    </w:p>
    <w:p w14:paraId="2FDAA888" w14:textId="6DD52BF0" w:rsidR="00350D6C" w:rsidRPr="00FB0DE9" w:rsidRDefault="00350D6C" w:rsidP="00350D6C">
      <w:pPr>
        <w:pStyle w:val="a9"/>
        <w:numPr>
          <w:ilvl w:val="0"/>
          <w:numId w:val="1"/>
        </w:numPr>
        <w:rPr>
          <w:rFonts w:ascii="宋体" w:eastAsia="宋体" w:hAnsi="宋体" w:hint="eastAsia"/>
          <w:sz w:val="28"/>
          <w:szCs w:val="28"/>
        </w:rPr>
      </w:pPr>
      <w:r w:rsidRPr="00FB0DE9">
        <w:rPr>
          <w:rFonts w:ascii="宋体" w:eastAsia="宋体" w:hAnsi="宋体" w:hint="eastAsia"/>
          <w:sz w:val="28"/>
          <w:szCs w:val="28"/>
        </w:rPr>
        <w:t>活动对象：工会会员</w:t>
      </w:r>
      <w:r w:rsidR="00187A5D">
        <w:rPr>
          <w:rFonts w:ascii="宋体" w:eastAsia="宋体" w:hAnsi="宋体" w:hint="eastAsia"/>
          <w:sz w:val="28"/>
          <w:szCs w:val="28"/>
        </w:rPr>
        <w:t>（</w:t>
      </w:r>
      <w:r w:rsidR="00187A5D" w:rsidRPr="00187A5D">
        <w:rPr>
          <w:rFonts w:ascii="宋体" w:eastAsia="宋体" w:hAnsi="宋体" w:hint="eastAsia"/>
          <w:color w:val="FF0000"/>
          <w:sz w:val="28"/>
          <w:szCs w:val="28"/>
        </w:rPr>
        <w:t>预计</w:t>
      </w:r>
      <w:r w:rsidR="001956D7">
        <w:rPr>
          <w:rFonts w:ascii="宋体" w:eastAsia="宋体" w:hAnsi="宋体" w:hint="eastAsia"/>
          <w:color w:val="FF0000"/>
          <w:sz w:val="28"/>
          <w:szCs w:val="28"/>
        </w:rPr>
        <w:t>6</w:t>
      </w:r>
      <w:r w:rsidR="00187A5D" w:rsidRPr="00187A5D">
        <w:rPr>
          <w:rFonts w:ascii="宋体" w:eastAsia="宋体" w:hAnsi="宋体" w:hint="eastAsia"/>
          <w:color w:val="FF0000"/>
          <w:sz w:val="28"/>
          <w:szCs w:val="28"/>
        </w:rPr>
        <w:t>0人</w:t>
      </w:r>
      <w:r w:rsidR="00187A5D">
        <w:rPr>
          <w:rFonts w:ascii="宋体" w:eastAsia="宋体" w:hAnsi="宋体" w:hint="eastAsia"/>
          <w:sz w:val="28"/>
          <w:szCs w:val="28"/>
        </w:rPr>
        <w:t>）</w:t>
      </w:r>
    </w:p>
    <w:p w14:paraId="252DCB6F" w14:textId="598F33FA" w:rsidR="00350D6C" w:rsidRPr="00FB0DE9" w:rsidRDefault="00350D6C" w:rsidP="00350D6C">
      <w:pPr>
        <w:pStyle w:val="a9"/>
        <w:numPr>
          <w:ilvl w:val="0"/>
          <w:numId w:val="1"/>
        </w:numPr>
        <w:rPr>
          <w:rFonts w:ascii="宋体" w:eastAsia="宋体" w:hAnsi="宋体" w:hint="eastAsia"/>
          <w:sz w:val="28"/>
          <w:szCs w:val="28"/>
        </w:rPr>
      </w:pPr>
      <w:r w:rsidRPr="00FB0DE9">
        <w:rPr>
          <w:rFonts w:ascii="宋体" w:eastAsia="宋体" w:hAnsi="宋体" w:hint="eastAsia"/>
          <w:sz w:val="28"/>
          <w:szCs w:val="28"/>
        </w:rPr>
        <w:t>活动地点：浙江安吉，景点包含（藏龙百瀑、大竹海挖笋、长谷洞天、余村）</w:t>
      </w:r>
    </w:p>
    <w:p w14:paraId="0ED5B85E" w14:textId="074EA171" w:rsidR="00350D6C" w:rsidRPr="00FB0DE9" w:rsidRDefault="00576819" w:rsidP="00350D6C">
      <w:pPr>
        <w:pStyle w:val="a9"/>
        <w:numPr>
          <w:ilvl w:val="0"/>
          <w:numId w:val="1"/>
        </w:numPr>
        <w:rPr>
          <w:rFonts w:ascii="宋体" w:eastAsia="宋体" w:hAnsi="宋体" w:hint="eastAsia"/>
          <w:sz w:val="28"/>
          <w:szCs w:val="28"/>
        </w:rPr>
      </w:pPr>
      <w:r w:rsidRPr="00FB0DE9">
        <w:rPr>
          <w:rFonts w:ascii="宋体" w:eastAsia="宋体" w:hAnsi="宋体" w:hint="eastAsia"/>
          <w:sz w:val="28"/>
          <w:szCs w:val="28"/>
        </w:rPr>
        <w:t>活动预算：600元/人（包含交通费、景点大门票</w:t>
      </w:r>
      <w:r w:rsidR="004A7EAF">
        <w:rPr>
          <w:rFonts w:ascii="宋体" w:eastAsia="宋体" w:hAnsi="宋体" w:hint="eastAsia"/>
          <w:sz w:val="28"/>
          <w:szCs w:val="28"/>
        </w:rPr>
        <w:t>&lt;含挖笋&gt;</w:t>
      </w:r>
      <w:r w:rsidRPr="00FB0DE9">
        <w:rPr>
          <w:rFonts w:ascii="宋体" w:eastAsia="宋体" w:hAnsi="宋体" w:hint="eastAsia"/>
          <w:sz w:val="28"/>
          <w:szCs w:val="28"/>
        </w:rPr>
        <w:t>、</w:t>
      </w:r>
      <w:r w:rsidR="00682094" w:rsidRPr="00FB0DE9">
        <w:rPr>
          <w:rFonts w:ascii="宋体" w:eastAsia="宋体" w:hAnsi="宋体" w:hint="eastAsia"/>
          <w:sz w:val="28"/>
          <w:szCs w:val="28"/>
        </w:rPr>
        <w:t>三正</w:t>
      </w:r>
      <w:r w:rsidRPr="00FB0DE9">
        <w:rPr>
          <w:rFonts w:ascii="宋体" w:eastAsia="宋体" w:hAnsi="宋体" w:hint="eastAsia"/>
          <w:sz w:val="28"/>
          <w:szCs w:val="28"/>
        </w:rPr>
        <w:t>餐费、</w:t>
      </w:r>
      <w:r w:rsidR="00187A5D">
        <w:rPr>
          <w:rFonts w:ascii="宋体" w:eastAsia="宋体" w:hAnsi="宋体" w:hint="eastAsia"/>
          <w:sz w:val="28"/>
          <w:szCs w:val="28"/>
        </w:rPr>
        <w:t>网</w:t>
      </w:r>
      <w:proofErr w:type="gramStart"/>
      <w:r w:rsidR="00187A5D">
        <w:rPr>
          <w:rFonts w:ascii="宋体" w:eastAsia="宋体" w:hAnsi="宋体" w:hint="eastAsia"/>
          <w:sz w:val="28"/>
          <w:szCs w:val="28"/>
        </w:rPr>
        <w:t>评四</w:t>
      </w:r>
      <w:r w:rsidR="004A7EAF">
        <w:rPr>
          <w:rFonts w:ascii="宋体" w:eastAsia="宋体" w:hAnsi="宋体" w:hint="eastAsia"/>
          <w:sz w:val="28"/>
          <w:szCs w:val="28"/>
        </w:rPr>
        <w:t>钻</w:t>
      </w:r>
      <w:r w:rsidR="00187A5D">
        <w:rPr>
          <w:rFonts w:ascii="宋体" w:eastAsia="宋体" w:hAnsi="宋体" w:hint="eastAsia"/>
          <w:sz w:val="28"/>
          <w:szCs w:val="28"/>
        </w:rPr>
        <w:t>及</w:t>
      </w:r>
      <w:proofErr w:type="gramEnd"/>
      <w:r w:rsidR="004A7EAF">
        <w:rPr>
          <w:rFonts w:ascii="宋体" w:eastAsia="宋体" w:hAnsi="宋体" w:hint="eastAsia"/>
          <w:sz w:val="28"/>
          <w:szCs w:val="28"/>
        </w:rPr>
        <w:t>以上酒店</w:t>
      </w:r>
      <w:r w:rsidRPr="00FB0DE9">
        <w:rPr>
          <w:rFonts w:ascii="宋体" w:eastAsia="宋体" w:hAnsi="宋体" w:hint="eastAsia"/>
          <w:sz w:val="28"/>
          <w:szCs w:val="28"/>
        </w:rPr>
        <w:t>住宿费、保险等</w:t>
      </w:r>
      <w:r w:rsidR="00FB0DE9">
        <w:rPr>
          <w:rFonts w:ascii="宋体" w:eastAsia="宋体" w:hAnsi="宋体" w:hint="eastAsia"/>
          <w:sz w:val="28"/>
          <w:szCs w:val="28"/>
        </w:rPr>
        <w:t>，其中餐标为</w:t>
      </w:r>
      <w:r w:rsidR="006C3774">
        <w:rPr>
          <w:rFonts w:ascii="宋体" w:eastAsia="宋体" w:hAnsi="宋体" w:hint="eastAsia"/>
          <w:color w:val="FF0000"/>
          <w:sz w:val="28"/>
          <w:szCs w:val="28"/>
        </w:rPr>
        <w:t>50</w:t>
      </w:r>
      <w:r w:rsidR="00FB0DE9" w:rsidRPr="00FB0DE9">
        <w:rPr>
          <w:rFonts w:ascii="宋体" w:eastAsia="宋体" w:hAnsi="宋体" w:hint="eastAsia"/>
          <w:color w:val="FF0000"/>
          <w:sz w:val="28"/>
          <w:szCs w:val="28"/>
        </w:rPr>
        <w:t>元/人/</w:t>
      </w:r>
      <w:r w:rsidR="006C3774">
        <w:rPr>
          <w:rFonts w:ascii="宋体" w:eastAsia="宋体" w:hAnsi="宋体" w:hint="eastAsia"/>
          <w:color w:val="FF0000"/>
          <w:sz w:val="28"/>
          <w:szCs w:val="28"/>
        </w:rPr>
        <w:t>餐</w:t>
      </w:r>
      <w:r w:rsidRPr="00FB0DE9">
        <w:rPr>
          <w:rFonts w:ascii="宋体" w:eastAsia="宋体" w:hAnsi="宋体" w:hint="eastAsia"/>
          <w:sz w:val="28"/>
          <w:szCs w:val="28"/>
        </w:rPr>
        <w:t>）</w:t>
      </w:r>
    </w:p>
    <w:p w14:paraId="3E162FF7" w14:textId="46E33649" w:rsidR="00682094" w:rsidRPr="00FB0DE9" w:rsidRDefault="00682094" w:rsidP="00350D6C">
      <w:pPr>
        <w:pStyle w:val="a9"/>
        <w:numPr>
          <w:ilvl w:val="0"/>
          <w:numId w:val="1"/>
        </w:numPr>
        <w:rPr>
          <w:rFonts w:ascii="宋体" w:eastAsia="宋体" w:hAnsi="宋体" w:hint="eastAsia"/>
          <w:sz w:val="28"/>
          <w:szCs w:val="28"/>
        </w:rPr>
      </w:pPr>
      <w:r w:rsidRPr="00FB0DE9">
        <w:rPr>
          <w:rFonts w:ascii="宋体" w:eastAsia="宋体" w:hAnsi="宋体" w:hint="eastAsia"/>
          <w:sz w:val="28"/>
          <w:szCs w:val="28"/>
        </w:rPr>
        <w:t>招标流程：</w:t>
      </w:r>
    </w:p>
    <w:p w14:paraId="7BB61F0E" w14:textId="352F2DEC" w:rsidR="00802D2A" w:rsidRPr="001956D7" w:rsidRDefault="00682094" w:rsidP="001956D7">
      <w:pPr>
        <w:ind w:firstLineChars="200" w:firstLine="560"/>
        <w:rPr>
          <w:rFonts w:ascii="宋体" w:eastAsia="宋体" w:hAnsi="宋体" w:hint="eastAsia"/>
          <w:color w:val="FF0000"/>
          <w:sz w:val="28"/>
          <w:szCs w:val="28"/>
        </w:rPr>
      </w:pPr>
      <w:r w:rsidRPr="001956D7">
        <w:rPr>
          <w:rFonts w:ascii="宋体" w:eastAsia="宋体" w:hAnsi="宋体" w:hint="eastAsia"/>
          <w:sz w:val="28"/>
          <w:szCs w:val="28"/>
        </w:rPr>
        <w:t>请参与投标单位于2026年3月2</w:t>
      </w:r>
      <w:r w:rsidR="00BA469F">
        <w:rPr>
          <w:rFonts w:ascii="宋体" w:eastAsia="宋体" w:hAnsi="宋体" w:hint="eastAsia"/>
          <w:sz w:val="28"/>
          <w:szCs w:val="28"/>
        </w:rPr>
        <w:t>4</w:t>
      </w:r>
      <w:r w:rsidRPr="001956D7">
        <w:rPr>
          <w:rFonts w:ascii="宋体" w:eastAsia="宋体" w:hAnsi="宋体" w:hint="eastAsia"/>
          <w:sz w:val="28"/>
          <w:szCs w:val="28"/>
        </w:rPr>
        <w:t>日中午12：</w:t>
      </w:r>
      <w:r w:rsidR="00FB0DE9" w:rsidRPr="001956D7">
        <w:rPr>
          <w:rFonts w:ascii="宋体" w:eastAsia="宋体" w:hAnsi="宋体" w:hint="eastAsia"/>
          <w:sz w:val="28"/>
          <w:szCs w:val="28"/>
        </w:rPr>
        <w:t>1</w:t>
      </w:r>
      <w:r w:rsidRPr="001956D7">
        <w:rPr>
          <w:rFonts w:ascii="宋体" w:eastAsia="宋体" w:hAnsi="宋体" w:hint="eastAsia"/>
          <w:sz w:val="28"/>
          <w:szCs w:val="28"/>
        </w:rPr>
        <w:t>0之前</w:t>
      </w:r>
      <w:r w:rsidR="00336257" w:rsidRPr="001956D7">
        <w:rPr>
          <w:rFonts w:ascii="宋体" w:eastAsia="宋体" w:hAnsi="宋体" w:hint="eastAsia"/>
          <w:sz w:val="28"/>
          <w:szCs w:val="28"/>
        </w:rPr>
        <w:t>携带相关资质文件及</w:t>
      </w:r>
      <w:r w:rsidR="00187A5D" w:rsidRPr="001956D7">
        <w:rPr>
          <w:rFonts w:ascii="宋体" w:eastAsia="宋体" w:hAnsi="宋体" w:hint="eastAsia"/>
          <w:color w:val="FF0000"/>
          <w:sz w:val="28"/>
          <w:szCs w:val="28"/>
        </w:rPr>
        <w:t>密封好</w:t>
      </w:r>
      <w:r w:rsidR="00187A5D" w:rsidRPr="001956D7">
        <w:rPr>
          <w:rFonts w:ascii="宋体" w:eastAsia="宋体" w:hAnsi="宋体" w:hint="eastAsia"/>
          <w:sz w:val="28"/>
          <w:szCs w:val="28"/>
        </w:rPr>
        <w:t>的</w:t>
      </w:r>
      <w:r w:rsidR="00336257" w:rsidRPr="001956D7">
        <w:rPr>
          <w:rFonts w:ascii="宋体" w:eastAsia="宋体" w:hAnsi="宋体" w:hint="eastAsia"/>
          <w:sz w:val="28"/>
          <w:szCs w:val="28"/>
        </w:rPr>
        <w:t>行程单</w:t>
      </w:r>
      <w:r w:rsidR="001956D7" w:rsidRPr="001956D7">
        <w:rPr>
          <w:rFonts w:ascii="宋体" w:eastAsia="宋体" w:hAnsi="宋体" w:hint="eastAsia"/>
          <w:sz w:val="28"/>
          <w:szCs w:val="28"/>
        </w:rPr>
        <w:t>（</w:t>
      </w:r>
      <w:proofErr w:type="gramStart"/>
      <w:r w:rsidR="001956D7" w:rsidRPr="001956D7">
        <w:rPr>
          <w:rFonts w:ascii="宋体" w:eastAsia="宋体" w:hAnsi="宋体" w:hint="eastAsia"/>
          <w:sz w:val="28"/>
          <w:szCs w:val="28"/>
        </w:rPr>
        <w:t>含车辆</w:t>
      </w:r>
      <w:proofErr w:type="gramEnd"/>
      <w:r w:rsidR="001956D7" w:rsidRPr="001956D7">
        <w:rPr>
          <w:rFonts w:ascii="宋体" w:eastAsia="宋体" w:hAnsi="宋体" w:hint="eastAsia"/>
          <w:sz w:val="28"/>
          <w:szCs w:val="28"/>
        </w:rPr>
        <w:t>信息、住宿酒店内外景、三正餐菜单）</w:t>
      </w:r>
      <w:r w:rsidRPr="001956D7">
        <w:rPr>
          <w:rFonts w:ascii="宋体" w:eastAsia="宋体" w:hAnsi="宋体" w:hint="eastAsia"/>
          <w:sz w:val="28"/>
          <w:szCs w:val="28"/>
        </w:rPr>
        <w:t>到竹行小学至善楼三楼会议室进行现场</w:t>
      </w:r>
      <w:r w:rsidR="001956D7">
        <w:rPr>
          <w:rFonts w:ascii="宋体" w:eastAsia="宋体" w:hAnsi="宋体" w:hint="eastAsia"/>
          <w:sz w:val="28"/>
          <w:szCs w:val="28"/>
        </w:rPr>
        <w:t>开标。</w:t>
      </w:r>
      <w:r w:rsidR="001956D7" w:rsidRPr="001956D7">
        <w:rPr>
          <w:rFonts w:ascii="宋体" w:eastAsia="宋体" w:hAnsi="宋体" w:hint="eastAsia"/>
          <w:color w:val="FF0000"/>
          <w:sz w:val="28"/>
          <w:szCs w:val="28"/>
        </w:rPr>
        <w:t>报价不得超出预算价格</w:t>
      </w:r>
      <w:r w:rsidR="001956D7">
        <w:rPr>
          <w:rFonts w:ascii="宋体" w:eastAsia="宋体" w:hAnsi="宋体" w:hint="eastAsia"/>
          <w:sz w:val="28"/>
          <w:szCs w:val="28"/>
        </w:rPr>
        <w:t>，</w:t>
      </w:r>
      <w:r w:rsidRPr="001956D7">
        <w:rPr>
          <w:rFonts w:ascii="宋体" w:eastAsia="宋体" w:hAnsi="宋体" w:hint="eastAsia"/>
          <w:color w:val="FF0000"/>
          <w:sz w:val="28"/>
          <w:szCs w:val="28"/>
        </w:rPr>
        <w:t>价低者中标。</w:t>
      </w:r>
    </w:p>
    <w:p w14:paraId="5753E5A6" w14:textId="77777777" w:rsidR="001956D7" w:rsidRDefault="001956D7" w:rsidP="001956D7">
      <w:pPr>
        <w:jc w:val="right"/>
        <w:rPr>
          <w:rFonts w:ascii="宋体" w:eastAsia="宋体" w:hAnsi="宋体" w:hint="eastAsia"/>
          <w:sz w:val="28"/>
          <w:szCs w:val="28"/>
        </w:rPr>
      </w:pPr>
    </w:p>
    <w:p w14:paraId="71B0E9CE" w14:textId="77777777" w:rsidR="001956D7" w:rsidRDefault="001956D7" w:rsidP="001956D7">
      <w:pPr>
        <w:jc w:val="right"/>
        <w:rPr>
          <w:rFonts w:ascii="宋体" w:eastAsia="宋体" w:hAnsi="宋体" w:hint="eastAsia"/>
          <w:sz w:val="28"/>
          <w:szCs w:val="28"/>
        </w:rPr>
      </w:pPr>
    </w:p>
    <w:p w14:paraId="7829DA8D" w14:textId="489E084A" w:rsidR="007928A1" w:rsidRDefault="001956D7" w:rsidP="001956D7">
      <w:pPr>
        <w:spacing w:after="0" w:line="360" w:lineRule="auto"/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南通市竹行小学工会</w:t>
      </w:r>
    </w:p>
    <w:p w14:paraId="4422CF4F" w14:textId="38DFC152" w:rsidR="001956D7" w:rsidRPr="001956D7" w:rsidRDefault="001956D7" w:rsidP="001956D7">
      <w:pPr>
        <w:spacing w:after="0" w:line="360" w:lineRule="auto"/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2026年3月</w:t>
      </w:r>
      <w:r w:rsidR="00BA469F">
        <w:rPr>
          <w:rFonts w:ascii="宋体" w:eastAsia="宋体" w:hAnsi="宋体" w:hint="eastAsia"/>
          <w:sz w:val="28"/>
          <w:szCs w:val="28"/>
        </w:rPr>
        <w:t>19</w:t>
      </w:r>
      <w:r>
        <w:rPr>
          <w:rFonts w:ascii="宋体" w:eastAsia="宋体" w:hAnsi="宋体"/>
          <w:sz w:val="28"/>
          <w:szCs w:val="28"/>
        </w:rPr>
        <w:t>日</w:t>
      </w:r>
    </w:p>
    <w:p w14:paraId="041A1A65" w14:textId="77777777" w:rsidR="007928A1" w:rsidRDefault="007928A1" w:rsidP="007928A1">
      <w:pPr>
        <w:rPr>
          <w:rFonts w:ascii="宋体" w:eastAsia="宋体" w:hAnsi="宋体" w:hint="eastAsia"/>
          <w:sz w:val="28"/>
          <w:szCs w:val="28"/>
        </w:rPr>
      </w:pPr>
    </w:p>
    <w:p w14:paraId="792BB0B9" w14:textId="77777777" w:rsidR="007928A1" w:rsidRDefault="007928A1" w:rsidP="007928A1">
      <w:pPr>
        <w:rPr>
          <w:rFonts w:ascii="宋体" w:eastAsia="宋体" w:hAnsi="宋体" w:hint="eastAsia"/>
          <w:sz w:val="28"/>
          <w:szCs w:val="28"/>
        </w:rPr>
      </w:pPr>
    </w:p>
    <w:p w14:paraId="6971B79E" w14:textId="77777777" w:rsidR="001956D7" w:rsidRDefault="001956D7" w:rsidP="007928A1">
      <w:pPr>
        <w:rPr>
          <w:rFonts w:ascii="宋体" w:eastAsia="宋体" w:hAnsi="宋体" w:hint="eastAsia"/>
          <w:sz w:val="28"/>
          <w:szCs w:val="28"/>
        </w:rPr>
      </w:pPr>
    </w:p>
    <w:p w14:paraId="249D87E2" w14:textId="4DB7D756" w:rsidR="007928A1" w:rsidRPr="00650EC8" w:rsidRDefault="007928A1" w:rsidP="007928A1">
      <w:pPr>
        <w:spacing w:beforeLines="50" w:before="156" w:afterLines="100" w:after="312"/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r w:rsidRPr="00F777DE">
        <w:rPr>
          <w:rFonts w:ascii="宋体" w:eastAsia="宋体" w:hAnsi="宋体" w:hint="eastAsia"/>
          <w:b/>
          <w:bCs/>
          <w:sz w:val="36"/>
          <w:szCs w:val="36"/>
        </w:rPr>
        <w:lastRenderedPageBreak/>
        <w:t>竹行小学</w:t>
      </w:r>
      <w:r w:rsidR="001956D7">
        <w:rPr>
          <w:rFonts w:ascii="宋体" w:eastAsia="宋体" w:hAnsi="宋体" w:hint="eastAsia"/>
          <w:b/>
          <w:bCs/>
          <w:sz w:val="36"/>
          <w:szCs w:val="36"/>
        </w:rPr>
        <w:t>工会</w:t>
      </w:r>
      <w:r w:rsidRPr="00F777DE">
        <w:rPr>
          <w:rFonts w:ascii="宋体" w:eastAsia="宋体" w:hAnsi="宋体" w:hint="eastAsia"/>
          <w:b/>
          <w:bCs/>
          <w:sz w:val="36"/>
          <w:szCs w:val="36"/>
        </w:rPr>
        <w:t>202</w:t>
      </w:r>
      <w:r>
        <w:rPr>
          <w:rFonts w:ascii="宋体" w:eastAsia="宋体" w:hAnsi="宋体" w:hint="eastAsia"/>
          <w:b/>
          <w:bCs/>
          <w:sz w:val="36"/>
          <w:szCs w:val="36"/>
        </w:rPr>
        <w:t>6</w:t>
      </w:r>
      <w:r w:rsidRPr="00F777DE">
        <w:rPr>
          <w:rFonts w:ascii="宋体" w:eastAsia="宋体" w:hAnsi="宋体" w:hint="eastAsia"/>
          <w:b/>
          <w:bCs/>
          <w:sz w:val="36"/>
          <w:szCs w:val="36"/>
        </w:rPr>
        <w:t>年教师</w:t>
      </w:r>
      <w:r w:rsidR="001956D7">
        <w:rPr>
          <w:rFonts w:ascii="宋体" w:eastAsia="宋体" w:hAnsi="宋体" w:hint="eastAsia"/>
          <w:b/>
          <w:bCs/>
          <w:sz w:val="36"/>
          <w:szCs w:val="36"/>
        </w:rPr>
        <w:t>春</w:t>
      </w:r>
      <w:r w:rsidRPr="00F777DE">
        <w:rPr>
          <w:rFonts w:ascii="宋体" w:eastAsia="宋体" w:hAnsi="宋体" w:hint="eastAsia"/>
          <w:b/>
          <w:bCs/>
          <w:sz w:val="36"/>
          <w:szCs w:val="36"/>
        </w:rPr>
        <w:t>游报</w:t>
      </w:r>
      <w:r>
        <w:rPr>
          <w:rFonts w:ascii="宋体" w:eastAsia="宋体" w:hAnsi="宋体" w:hint="eastAsia"/>
          <w:b/>
          <w:bCs/>
          <w:sz w:val="36"/>
          <w:szCs w:val="36"/>
        </w:rPr>
        <w:t>价单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928A1" w14:paraId="2B29DD37" w14:textId="77777777" w:rsidTr="00E719A6">
        <w:tc>
          <w:tcPr>
            <w:tcW w:w="8296" w:type="dxa"/>
            <w:gridSpan w:val="3"/>
          </w:tcPr>
          <w:p w14:paraId="4A72A4D2" w14:textId="77777777" w:rsidR="007928A1" w:rsidRDefault="007928A1" w:rsidP="00E719A6">
            <w:pPr>
              <w:pStyle w:val="a9"/>
              <w:ind w:left="28"/>
              <w:rPr>
                <w:rFonts w:ascii="宋体" w:eastAsia="宋体" w:hAnsi="宋体" w:hint="eastAsia"/>
                <w:sz w:val="28"/>
                <w:szCs w:val="28"/>
              </w:rPr>
            </w:pPr>
            <w:r w:rsidRPr="00650EC8">
              <w:rPr>
                <w:rFonts w:ascii="宋体" w:eastAsia="宋体" w:hAnsi="宋体" w:hint="eastAsia"/>
                <w:sz w:val="28"/>
                <w:szCs w:val="28"/>
              </w:rPr>
              <w:t>行程安排：</w:t>
            </w:r>
          </w:p>
        </w:tc>
      </w:tr>
      <w:tr w:rsidR="007928A1" w14:paraId="3D8460CC" w14:textId="77777777" w:rsidTr="00E719A6">
        <w:trPr>
          <w:trHeight w:val="4945"/>
        </w:trPr>
        <w:tc>
          <w:tcPr>
            <w:tcW w:w="8296" w:type="dxa"/>
            <w:gridSpan w:val="3"/>
          </w:tcPr>
          <w:p w14:paraId="0018410E" w14:textId="77777777" w:rsidR="007928A1" w:rsidRDefault="007928A1" w:rsidP="00E719A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7928A1" w14:paraId="10FC675E" w14:textId="77777777" w:rsidTr="00E719A6">
        <w:tc>
          <w:tcPr>
            <w:tcW w:w="8296" w:type="dxa"/>
            <w:gridSpan w:val="3"/>
          </w:tcPr>
          <w:p w14:paraId="1A823A1F" w14:textId="51653AF8" w:rsidR="007928A1" w:rsidRDefault="001956D7" w:rsidP="00E719A6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正</w:t>
            </w:r>
            <w:r w:rsidR="007928A1">
              <w:rPr>
                <w:rFonts w:ascii="宋体" w:eastAsia="宋体" w:hAnsi="宋体" w:hint="eastAsia"/>
                <w:sz w:val="28"/>
                <w:szCs w:val="28"/>
              </w:rPr>
              <w:t>餐菜单：</w:t>
            </w:r>
          </w:p>
        </w:tc>
      </w:tr>
      <w:tr w:rsidR="001956D7" w14:paraId="7874472F" w14:textId="77777777" w:rsidTr="004931E2">
        <w:trPr>
          <w:trHeight w:val="2474"/>
        </w:trPr>
        <w:tc>
          <w:tcPr>
            <w:tcW w:w="2765" w:type="dxa"/>
          </w:tcPr>
          <w:p w14:paraId="76540C7F" w14:textId="5DD6D2B1" w:rsidR="001956D7" w:rsidRPr="001956D7" w:rsidRDefault="001956D7" w:rsidP="00E719A6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1956D7">
              <w:rPr>
                <w:rFonts w:ascii="楷体" w:eastAsia="楷体" w:hAnsi="楷体" w:hint="eastAsia"/>
                <w:sz w:val="24"/>
                <w:szCs w:val="24"/>
              </w:rPr>
              <w:t>11日午餐</w:t>
            </w:r>
          </w:p>
        </w:tc>
        <w:tc>
          <w:tcPr>
            <w:tcW w:w="2765" w:type="dxa"/>
          </w:tcPr>
          <w:p w14:paraId="11706AF0" w14:textId="77E8B808" w:rsidR="001956D7" w:rsidRPr="001956D7" w:rsidRDefault="001956D7" w:rsidP="00E719A6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1956D7">
              <w:rPr>
                <w:rFonts w:ascii="楷体" w:eastAsia="楷体" w:hAnsi="楷体" w:hint="eastAsia"/>
                <w:sz w:val="24"/>
                <w:szCs w:val="24"/>
              </w:rPr>
              <w:t>11日晚餐</w:t>
            </w:r>
          </w:p>
        </w:tc>
        <w:tc>
          <w:tcPr>
            <w:tcW w:w="2766" w:type="dxa"/>
          </w:tcPr>
          <w:p w14:paraId="3E164C27" w14:textId="5957148F" w:rsidR="001956D7" w:rsidRPr="001956D7" w:rsidRDefault="001956D7" w:rsidP="00E719A6">
            <w:pPr>
              <w:rPr>
                <w:rFonts w:ascii="楷体" w:eastAsia="楷体" w:hAnsi="楷体" w:hint="eastAsia"/>
                <w:sz w:val="24"/>
                <w:szCs w:val="24"/>
              </w:rPr>
            </w:pPr>
            <w:r w:rsidRPr="001956D7">
              <w:rPr>
                <w:rFonts w:ascii="楷体" w:eastAsia="楷体" w:hAnsi="楷体" w:hint="eastAsia"/>
                <w:sz w:val="24"/>
                <w:szCs w:val="24"/>
              </w:rPr>
              <w:t>12日午餐</w:t>
            </w:r>
          </w:p>
        </w:tc>
      </w:tr>
      <w:tr w:rsidR="007928A1" w14:paraId="5133A278" w14:textId="77777777" w:rsidTr="00E719A6">
        <w:tc>
          <w:tcPr>
            <w:tcW w:w="8296" w:type="dxa"/>
            <w:gridSpan w:val="3"/>
          </w:tcPr>
          <w:p w14:paraId="5FF0AF9E" w14:textId="77777777" w:rsidR="001956D7" w:rsidRDefault="007928A1" w:rsidP="00E719A6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综合报价：</w:t>
            </w:r>
          </w:p>
          <w:p w14:paraId="1FDBE02B" w14:textId="4A8A5274" w:rsidR="007928A1" w:rsidRDefault="007928A1" w:rsidP="00E719A6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（成人</w:t>
            </w:r>
            <w:r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元/人，儿童</w:t>
            </w:r>
            <w:r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元/人）</w:t>
            </w:r>
            <w:r w:rsidR="001956D7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="001956D7" w:rsidRPr="001956D7">
              <w:rPr>
                <w:rFonts w:ascii="楷体" w:eastAsia="楷体" w:hAnsi="楷体" w:hint="eastAsia"/>
                <w:sz w:val="28"/>
                <w:szCs w:val="28"/>
                <w:u w:val="single"/>
              </w:rPr>
              <w:t xml:space="preserve">     </w:t>
            </w:r>
            <w:r w:rsidR="001956D7" w:rsidRPr="001956D7">
              <w:rPr>
                <w:rFonts w:ascii="楷体" w:eastAsia="楷体" w:hAnsi="楷体" w:hint="eastAsia"/>
                <w:sz w:val="28"/>
                <w:szCs w:val="28"/>
              </w:rPr>
              <w:t>米以上等同成人</w:t>
            </w:r>
            <w:r w:rsidR="001956D7"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</w:tc>
      </w:tr>
      <w:tr w:rsidR="007928A1" w14:paraId="4704A7A5" w14:textId="77777777" w:rsidTr="001956D7">
        <w:trPr>
          <w:trHeight w:val="1704"/>
        </w:trPr>
        <w:tc>
          <w:tcPr>
            <w:tcW w:w="8296" w:type="dxa"/>
            <w:gridSpan w:val="3"/>
          </w:tcPr>
          <w:p w14:paraId="44ECAF0F" w14:textId="77777777" w:rsidR="007928A1" w:rsidRPr="00650EC8" w:rsidRDefault="007928A1" w:rsidP="00E719A6">
            <w:pPr>
              <w:rPr>
                <w:rFonts w:ascii="楷体" w:eastAsia="楷体" w:hAnsi="楷体" w:hint="eastAsia"/>
                <w:sz w:val="28"/>
                <w:szCs w:val="28"/>
              </w:rPr>
            </w:pPr>
            <w:r w:rsidRPr="00650EC8">
              <w:rPr>
                <w:rFonts w:ascii="楷体" w:eastAsia="楷体" w:hAnsi="楷体" w:hint="eastAsia"/>
                <w:sz w:val="24"/>
                <w:szCs w:val="24"/>
              </w:rPr>
              <w:t>价格明细：</w:t>
            </w:r>
          </w:p>
        </w:tc>
      </w:tr>
    </w:tbl>
    <w:p w14:paraId="18A02C93" w14:textId="77777777" w:rsidR="007928A1" w:rsidRDefault="007928A1" w:rsidP="007928A1">
      <w:pPr>
        <w:ind w:firstLineChars="1100" w:firstLine="308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报价单位（盖章）：</w:t>
      </w:r>
    </w:p>
    <w:p w14:paraId="57604E02" w14:textId="38BCC28D" w:rsidR="007928A1" w:rsidRPr="007928A1" w:rsidRDefault="007928A1" w:rsidP="001956D7">
      <w:pPr>
        <w:ind w:firstLineChars="2200" w:firstLine="61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年   月    日</w:t>
      </w:r>
    </w:p>
    <w:sectPr w:rsidR="007928A1" w:rsidRPr="00792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E08B15" w14:textId="77777777" w:rsidR="00AB7004" w:rsidRDefault="00AB7004" w:rsidP="0068209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001AD53" w14:textId="77777777" w:rsidR="00AB7004" w:rsidRDefault="00AB7004" w:rsidP="0068209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B2B38" w14:textId="77777777" w:rsidR="00AB7004" w:rsidRDefault="00AB7004" w:rsidP="0068209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3011F6C" w14:textId="77777777" w:rsidR="00AB7004" w:rsidRDefault="00AB7004" w:rsidP="0068209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025CAA"/>
    <w:multiLevelType w:val="hybridMultilevel"/>
    <w:tmpl w:val="2A22D46C"/>
    <w:lvl w:ilvl="0" w:tplc="019653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AC85998"/>
    <w:multiLevelType w:val="hybridMultilevel"/>
    <w:tmpl w:val="E6EEC830"/>
    <w:lvl w:ilvl="0" w:tplc="473C253C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65351382">
    <w:abstractNumId w:val="1"/>
  </w:num>
  <w:num w:numId="2" w16cid:durableId="1444613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6C"/>
    <w:rsid w:val="00187A5D"/>
    <w:rsid w:val="001956D7"/>
    <w:rsid w:val="002A154D"/>
    <w:rsid w:val="003151A0"/>
    <w:rsid w:val="00336257"/>
    <w:rsid w:val="00350D6C"/>
    <w:rsid w:val="003924E1"/>
    <w:rsid w:val="004A7EAF"/>
    <w:rsid w:val="004D54BD"/>
    <w:rsid w:val="00576819"/>
    <w:rsid w:val="005E0C5D"/>
    <w:rsid w:val="00671EB0"/>
    <w:rsid w:val="00682094"/>
    <w:rsid w:val="006C3774"/>
    <w:rsid w:val="00751CFE"/>
    <w:rsid w:val="007928A1"/>
    <w:rsid w:val="00802D2A"/>
    <w:rsid w:val="00A958D7"/>
    <w:rsid w:val="00AB2315"/>
    <w:rsid w:val="00AB7004"/>
    <w:rsid w:val="00AD16B7"/>
    <w:rsid w:val="00BA469F"/>
    <w:rsid w:val="00BB0D6A"/>
    <w:rsid w:val="00DD553C"/>
    <w:rsid w:val="00E0434D"/>
    <w:rsid w:val="00E33FB4"/>
    <w:rsid w:val="00E64907"/>
    <w:rsid w:val="00EC5F11"/>
    <w:rsid w:val="00F36EF5"/>
    <w:rsid w:val="00FB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B2C1E"/>
  <w15:chartTrackingRefBased/>
  <w15:docId w15:val="{75E9EEED-617B-4648-9146-D22BD801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D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D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D6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D6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D6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D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D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D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D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D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D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D6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D6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D6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D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D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D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D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D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D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D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D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D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D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D6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50D6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8209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8209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8209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82094"/>
    <w:rPr>
      <w:sz w:val="18"/>
      <w:szCs w:val="18"/>
    </w:rPr>
  </w:style>
  <w:style w:type="character" w:styleId="af2">
    <w:name w:val="Hyperlink"/>
    <w:basedOn w:val="a0"/>
    <w:uiPriority w:val="99"/>
    <w:unhideWhenUsed/>
    <w:rsid w:val="00682094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682094"/>
    <w:rPr>
      <w:color w:val="605E5C"/>
      <w:shd w:val="clear" w:color="auto" w:fill="E1DFDD"/>
    </w:rPr>
  </w:style>
  <w:style w:type="table" w:styleId="af4">
    <w:name w:val="Table Grid"/>
    <w:basedOn w:val="a1"/>
    <w:uiPriority w:val="39"/>
    <w:rsid w:val="007928A1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 U</dc:creator>
  <cp:keywords/>
  <dc:description/>
  <cp:lastModifiedBy>ser U</cp:lastModifiedBy>
  <cp:revision>8</cp:revision>
  <dcterms:created xsi:type="dcterms:W3CDTF">2026-03-11T05:04:00Z</dcterms:created>
  <dcterms:modified xsi:type="dcterms:W3CDTF">2026-03-19T01:39:00Z</dcterms:modified>
</cp:coreProperties>
</file>