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840" w:firstLineChars="400"/>
      </w:pPr>
      <w:r>
        <w:rPr>
          <w:rFonts w:hint="eastAsia"/>
          <w:lang w:val="en-US" w:eastAsia="zh-CN"/>
        </w:rPr>
        <w:t xml:space="preserve">    </w:t>
      </w:r>
    </w:p>
    <w:p>
      <w:pPr>
        <w:ind w:firstLine="140" w:firstLineChars="50"/>
        <w:rPr>
          <w:rFonts w:eastAsia="黑体"/>
          <w:sz w:val="28"/>
        </w:rPr>
      </w:pPr>
      <w:r>
        <w:rPr>
          <w:rFonts w:eastAsia="黑体"/>
          <w:sz w:val="28"/>
        </w:rPr>
        <w:t>统计表格3—</w:t>
      </w:r>
      <w:r>
        <w:rPr>
          <w:rFonts w:hint="eastAsia" w:eastAsia="黑体"/>
          <w:sz w:val="28"/>
        </w:rPr>
        <w:t>5</w:t>
      </w:r>
      <w:r>
        <w:rPr>
          <w:rFonts w:eastAsia="黑体"/>
          <w:sz w:val="28"/>
        </w:rPr>
        <w:t>—2   参加测试的学生比例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1"/>
        <w:gridCol w:w="5566"/>
        <w:gridCol w:w="46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52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中小学校学生数量</w:t>
            </w:r>
          </w:p>
        </w:tc>
        <w:tc>
          <w:tcPr>
            <w:tcW w:w="55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参加测试的学生数量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参加测试学生占学生总数的比例（%）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2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6200</w:t>
            </w:r>
          </w:p>
        </w:tc>
        <w:tc>
          <w:tcPr>
            <w:tcW w:w="556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6113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98.6%</w:t>
            </w:r>
          </w:p>
        </w:tc>
      </w:tr>
    </w:tbl>
    <w:p/>
    <w:p/>
    <w:p>
      <w:pPr>
        <w:ind w:firstLine="140" w:firstLineChars="50"/>
        <w:rPr>
          <w:rFonts w:eastAsia="黑体"/>
          <w:sz w:val="28"/>
        </w:rPr>
      </w:pPr>
      <w:r>
        <w:rPr>
          <w:rFonts w:eastAsia="黑体"/>
          <w:sz w:val="28"/>
        </w:rPr>
        <w:t>统计表格3—</w:t>
      </w:r>
      <w:r>
        <w:rPr>
          <w:rFonts w:hint="eastAsia" w:eastAsia="黑体"/>
          <w:sz w:val="28"/>
        </w:rPr>
        <w:t>5</w:t>
      </w:r>
      <w:r>
        <w:rPr>
          <w:rFonts w:eastAsia="黑体"/>
          <w:sz w:val="28"/>
        </w:rPr>
        <w:t>—3   合格学生的比例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7"/>
        <w:gridCol w:w="3212"/>
        <w:gridCol w:w="2831"/>
        <w:gridCol w:w="42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中小学校学生数量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参加测试的学生数量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达到合格的学生数量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合格学生占参加测试学生的比例（%）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6200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6113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6069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97.8%</w:t>
            </w:r>
            <w:bookmarkStart w:id="0" w:name="_GoBack"/>
            <w:bookmarkEnd w:id="0"/>
          </w:p>
        </w:tc>
      </w:tr>
    </w:tbl>
    <w:p>
      <w:pPr>
        <w:rPr>
          <w:rFonts w:eastAsia="方正楷体简体"/>
        </w:rPr>
      </w:pPr>
      <w:r>
        <w:rPr>
          <w:rFonts w:eastAsia="方正小标宋_GBK"/>
          <w:bCs/>
          <w:sz w:val="44"/>
        </w:rPr>
        <w:br w:type="page"/>
      </w:r>
      <w:r>
        <w:rPr>
          <w:rFonts w:hint="eastAsia" w:eastAsia="方正小标宋_GBK"/>
          <w:bCs/>
          <w:sz w:val="28"/>
          <w:szCs w:val="28"/>
        </w:rPr>
        <w:t>3-6）</w:t>
      </w:r>
    </w:p>
    <w:p/>
    <w:sectPr>
      <w:footerReference r:id="rId3" w:type="default"/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43D2E"/>
    <w:rsid w:val="00F149C5"/>
    <w:rsid w:val="015C3F54"/>
    <w:rsid w:val="061C384E"/>
    <w:rsid w:val="0A4468AE"/>
    <w:rsid w:val="1DBE5C4E"/>
    <w:rsid w:val="3BFF556E"/>
    <w:rsid w:val="3CF13F1B"/>
    <w:rsid w:val="41B97880"/>
    <w:rsid w:val="42864047"/>
    <w:rsid w:val="45143D2E"/>
    <w:rsid w:val="4D0C36C6"/>
    <w:rsid w:val="600F625E"/>
    <w:rsid w:val="609117E0"/>
    <w:rsid w:val="618B7C7A"/>
    <w:rsid w:val="71781E08"/>
    <w:rsid w:val="7BC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华文中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widowControl w:val="0"/>
      <w:autoSpaceDN w:val="0"/>
      <w:spacing w:line="360" w:lineRule="exact"/>
      <w:jc w:val="both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2020-07-11T08:07:00Z</dcterms:created>
  <dc:creator>Administrator</dc:creator>
  <cp:lastModifiedBy>sophie</cp:lastModifiedBy>
  <cp:lastPrinted>2020-07-11T10:18:00Z</cp:lastPrinted>
  <dcterms:modified xsi:type="dcterms:W3CDTF">2020-07-14T08:55:32Z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